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95F" w:rsidRPr="001C1B19" w:rsidRDefault="00AA095F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B056D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1C1B1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1C1B19">
        <w:rPr>
          <w:rFonts w:ascii="Times New Roman" w:hAnsi="Times New Roman" w:cs="Times New Roman"/>
          <w:b/>
          <w:sz w:val="32"/>
          <w:szCs w:val="32"/>
          <w:lang w:val="ru-RU"/>
        </w:rPr>
        <w:t xml:space="preserve">Информация о средствах обучения и воспитания </w:t>
      </w:r>
      <w:r w:rsidR="001B056D" w:rsidRPr="001C1B19">
        <w:rPr>
          <w:rFonts w:ascii="Times New Roman" w:hAnsi="Times New Roman" w:cs="Times New Roman"/>
          <w:b/>
          <w:sz w:val="32"/>
          <w:szCs w:val="32"/>
          <w:lang w:val="ru-RU"/>
        </w:rPr>
        <w:t xml:space="preserve">МБДОУ «Детский сад № 2 </w:t>
      </w:r>
      <w:proofErr w:type="spellStart"/>
      <w:r w:rsidR="001B056D" w:rsidRPr="001C1B19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Start"/>
      <w:r w:rsidR="001B056D" w:rsidRPr="001C1B19">
        <w:rPr>
          <w:rFonts w:ascii="Times New Roman" w:hAnsi="Times New Roman" w:cs="Times New Roman"/>
          <w:b/>
          <w:sz w:val="32"/>
          <w:szCs w:val="32"/>
          <w:lang w:val="ru-RU"/>
        </w:rPr>
        <w:t>.А</w:t>
      </w:r>
      <w:proofErr w:type="gramEnd"/>
      <w:r w:rsidR="001B056D" w:rsidRPr="001C1B19">
        <w:rPr>
          <w:rFonts w:ascii="Times New Roman" w:hAnsi="Times New Roman" w:cs="Times New Roman"/>
          <w:b/>
          <w:sz w:val="32"/>
          <w:szCs w:val="32"/>
          <w:lang w:val="ru-RU"/>
        </w:rPr>
        <w:t>ллерой</w:t>
      </w:r>
      <w:proofErr w:type="spellEnd"/>
      <w:r w:rsidR="001B056D" w:rsidRPr="001C1B1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="001B056D" w:rsidRPr="001C1B19">
        <w:rPr>
          <w:rFonts w:ascii="Times New Roman" w:hAnsi="Times New Roman" w:cs="Times New Roman"/>
          <w:b/>
          <w:sz w:val="32"/>
          <w:szCs w:val="32"/>
          <w:lang w:val="ru-RU"/>
        </w:rPr>
        <w:t>Курчалоевского</w:t>
      </w:r>
      <w:proofErr w:type="spellEnd"/>
      <w:r w:rsidR="001B056D" w:rsidRPr="001C1B1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района» </w:t>
      </w:r>
    </w:p>
    <w:p w:rsidR="00AA095F" w:rsidRPr="001B056D" w:rsidRDefault="00AA095F" w:rsidP="00AA095F">
      <w:pPr>
        <w:tabs>
          <w:tab w:val="left" w:pos="1044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1B056D">
        <w:rPr>
          <w:rFonts w:ascii="Times New Roman" w:hAnsi="Times New Roman" w:cs="Times New Roman"/>
          <w:sz w:val="28"/>
          <w:szCs w:val="28"/>
          <w:lang w:val="ru-RU"/>
        </w:rPr>
        <w:tab/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AA095F" w:rsidRPr="001B056D" w:rsidRDefault="00AA095F" w:rsidP="00AA095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B056D">
        <w:rPr>
          <w:rFonts w:ascii="Times New Roman" w:hAnsi="Times New Roman" w:cs="Times New Roman"/>
          <w:sz w:val="28"/>
          <w:szCs w:val="28"/>
          <w:lang w:val="ru-RU"/>
        </w:rPr>
        <w:t xml:space="preserve"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воспитанников. </w:t>
      </w:r>
    </w:p>
    <w:p w:rsidR="00AA095F" w:rsidRPr="001B056D" w:rsidRDefault="00AA095F" w:rsidP="00AA095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B056D">
        <w:rPr>
          <w:rFonts w:ascii="Times New Roman" w:hAnsi="Times New Roman" w:cs="Times New Roman"/>
          <w:sz w:val="28"/>
          <w:szCs w:val="28"/>
          <w:lang w:val="ru-RU"/>
        </w:rPr>
        <w:t xml:space="preserve">Развивающая предметно-пространственная среда создана с учетом интеграции образовательных областей. Подбор средств обучения и воспитания осуществляется для тех видов детской деятельности (игровая, продуктивная, </w:t>
      </w:r>
      <w:proofErr w:type="spellStart"/>
      <w:r w:rsidRPr="001B056D">
        <w:rPr>
          <w:rFonts w:ascii="Times New Roman" w:hAnsi="Times New Roman" w:cs="Times New Roman"/>
          <w:sz w:val="28"/>
          <w:szCs w:val="28"/>
          <w:lang w:val="ru-RU"/>
        </w:rPr>
        <w:t>познавательноисследовательская</w:t>
      </w:r>
      <w:proofErr w:type="spellEnd"/>
      <w:r w:rsidRPr="001B056D">
        <w:rPr>
          <w:rFonts w:ascii="Times New Roman" w:hAnsi="Times New Roman" w:cs="Times New Roman"/>
          <w:sz w:val="28"/>
          <w:szCs w:val="28"/>
          <w:lang w:val="ru-RU"/>
        </w:rPr>
        <w:t>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 Материалы и оборудование могут использоваться и в ходе реализации других областей</w:t>
      </w:r>
    </w:p>
    <w:p w:rsidR="00AA095F" w:rsidRPr="001B056D" w:rsidRDefault="00AA095F" w:rsidP="00AA095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B056D">
        <w:rPr>
          <w:rFonts w:ascii="Times New Roman" w:hAnsi="Times New Roman" w:cs="Times New Roman"/>
          <w:sz w:val="28"/>
          <w:szCs w:val="28"/>
          <w:lang w:val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tbl>
      <w:tblPr>
        <w:tblStyle w:val="af5"/>
        <w:tblW w:w="0" w:type="auto"/>
        <w:tblInd w:w="-743" w:type="dxa"/>
        <w:tblLayout w:type="fixed"/>
        <w:tblLook w:val="04A0"/>
      </w:tblPr>
      <w:tblGrid>
        <w:gridCol w:w="3119"/>
        <w:gridCol w:w="2694"/>
        <w:gridCol w:w="4501"/>
      </w:tblGrid>
      <w:tr w:rsidR="00AA095F" w:rsidRPr="001B056D" w:rsidTr="00AF0A70">
        <w:trPr>
          <w:trHeight w:val="589"/>
        </w:trPr>
        <w:tc>
          <w:tcPr>
            <w:tcW w:w="3119" w:type="dxa"/>
            <w:shd w:val="clear" w:color="auto" w:fill="C6D9F1" w:themeFill="text2" w:themeFillTint="33"/>
          </w:tcPr>
          <w:p w:rsidR="00AA095F" w:rsidRPr="001B056D" w:rsidRDefault="00AA095F" w:rsidP="00AA095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Помещения</w:t>
            </w:r>
            <w:proofErr w:type="spellEnd"/>
          </w:p>
        </w:tc>
        <w:tc>
          <w:tcPr>
            <w:tcW w:w="7195" w:type="dxa"/>
            <w:gridSpan w:val="2"/>
            <w:shd w:val="clear" w:color="auto" w:fill="C6D9F1" w:themeFill="text2" w:themeFillTint="33"/>
          </w:tcPr>
          <w:p w:rsidR="00AA095F" w:rsidRPr="001B056D" w:rsidRDefault="00AA095F" w:rsidP="00AA095F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обучения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воспитания</w:t>
            </w:r>
            <w:proofErr w:type="spellEnd"/>
          </w:p>
        </w:tc>
      </w:tr>
      <w:tr w:rsidR="00AA095F" w:rsidRPr="007C3B4C" w:rsidTr="00AF0A70">
        <w:tc>
          <w:tcPr>
            <w:tcW w:w="3119" w:type="dxa"/>
          </w:tcPr>
          <w:p w:rsidR="00AA095F" w:rsidRPr="001B056D" w:rsidRDefault="00AA095F" w:rsidP="00AA095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зал</w:t>
            </w:r>
            <w:proofErr w:type="spellEnd"/>
          </w:p>
        </w:tc>
        <w:tc>
          <w:tcPr>
            <w:tcW w:w="7195" w:type="dxa"/>
            <w:gridSpan w:val="2"/>
          </w:tcPr>
          <w:p w:rsidR="00AA095F" w:rsidRPr="001B056D" w:rsidRDefault="00AA095F" w:rsidP="00AA09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Музыкальные инструменты для детей, </w:t>
            </w:r>
            <w:r w:rsidR="007C3B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пианино</w:t>
            </w:r>
            <w:proofErr w:type="gramStart"/>
            <w:r w:rsidR="007C3B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gramEnd"/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идактические пособия, игры, музыкальные игрушки, декорации к музыкальным мероприятиям, костюмы.</w:t>
            </w:r>
          </w:p>
        </w:tc>
      </w:tr>
      <w:tr w:rsidR="00AA095F" w:rsidRPr="007C3B4C" w:rsidTr="00AF0A70">
        <w:tc>
          <w:tcPr>
            <w:tcW w:w="3119" w:type="dxa"/>
          </w:tcPr>
          <w:p w:rsidR="00AA095F" w:rsidRPr="001B056D" w:rsidRDefault="00AA095F" w:rsidP="00AA095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Физкультурный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зал</w:t>
            </w:r>
            <w:proofErr w:type="spellEnd"/>
          </w:p>
        </w:tc>
        <w:tc>
          <w:tcPr>
            <w:tcW w:w="7195" w:type="dxa"/>
            <w:gridSpan w:val="2"/>
          </w:tcPr>
          <w:p w:rsidR="00AA095F" w:rsidRPr="001B056D" w:rsidRDefault="00AA095F" w:rsidP="00AA09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Спортивное оборудование и инвентарь (полный перечень представлен в разделе «Материально-техническое обеспечение», подраздел «Физкультурный зал, спортивные и игровые прогулочные площадки»)</w:t>
            </w:r>
          </w:p>
        </w:tc>
      </w:tr>
      <w:tr w:rsidR="00AA095F" w:rsidRPr="001B056D" w:rsidTr="00AF0A70">
        <w:tc>
          <w:tcPr>
            <w:tcW w:w="3119" w:type="dxa"/>
            <w:shd w:val="clear" w:color="auto" w:fill="C6D9F1" w:themeFill="text2" w:themeFillTint="33"/>
          </w:tcPr>
          <w:p w:rsidR="00AA095F" w:rsidRPr="001B056D" w:rsidRDefault="00AA095F" w:rsidP="00AA095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Коридоры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ДОУ</w:t>
            </w:r>
          </w:p>
        </w:tc>
        <w:tc>
          <w:tcPr>
            <w:tcW w:w="7195" w:type="dxa"/>
            <w:gridSpan w:val="2"/>
            <w:shd w:val="clear" w:color="auto" w:fill="C6D9F1" w:themeFill="text2" w:themeFillTint="33"/>
          </w:tcPr>
          <w:p w:rsidR="00AA095F" w:rsidRPr="001B056D" w:rsidRDefault="00AA095F" w:rsidP="00AA09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A095F" w:rsidRPr="007C3B4C" w:rsidTr="00AF0A70">
        <w:tc>
          <w:tcPr>
            <w:tcW w:w="3119" w:type="dxa"/>
          </w:tcPr>
          <w:p w:rsidR="00AA095F" w:rsidRPr="001B056D" w:rsidRDefault="00AA095F" w:rsidP="00AA095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Выставочный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“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Музей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игрушки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</w:tc>
        <w:tc>
          <w:tcPr>
            <w:tcW w:w="7195" w:type="dxa"/>
            <w:gridSpan w:val="2"/>
          </w:tcPr>
          <w:p w:rsidR="00AA095F" w:rsidRPr="001B056D" w:rsidRDefault="00AA095F" w:rsidP="00AA09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Игрушки различных стилей, техник и материалов.</w:t>
            </w:r>
          </w:p>
        </w:tc>
      </w:tr>
      <w:tr w:rsidR="00AA095F" w:rsidRPr="007C3B4C" w:rsidTr="00AF0A70">
        <w:tc>
          <w:tcPr>
            <w:tcW w:w="3119" w:type="dxa"/>
            <w:shd w:val="clear" w:color="auto" w:fill="C6D9F1" w:themeFill="text2" w:themeFillTint="33"/>
          </w:tcPr>
          <w:p w:rsidR="00AA095F" w:rsidRPr="001B056D" w:rsidRDefault="00AA095F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Автокласс</w:t>
            </w:r>
            <w:proofErr w:type="spellEnd"/>
          </w:p>
        </w:tc>
        <w:tc>
          <w:tcPr>
            <w:tcW w:w="7195" w:type="dxa"/>
            <w:gridSpan w:val="2"/>
            <w:shd w:val="clear" w:color="auto" w:fill="C6D9F1" w:themeFill="text2" w:themeFillTint="33"/>
          </w:tcPr>
          <w:p w:rsidR="00AA095F" w:rsidRPr="001B056D" w:rsidRDefault="00AA095F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Модель светофора, информационно-указательные дорожные знаки, демонстрационные картины, плакаты.</w:t>
            </w:r>
          </w:p>
        </w:tc>
      </w:tr>
      <w:tr w:rsidR="00AA095F" w:rsidRPr="001B056D" w:rsidTr="00AF0A70">
        <w:tc>
          <w:tcPr>
            <w:tcW w:w="3119" w:type="dxa"/>
            <w:shd w:val="clear" w:color="auto" w:fill="C6D9F1" w:themeFill="text2" w:themeFillTint="33"/>
          </w:tcPr>
          <w:p w:rsidR="00AA095F" w:rsidRPr="001B056D" w:rsidRDefault="00AA095F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Групповые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комнаты</w:t>
            </w:r>
            <w:proofErr w:type="spellEnd"/>
          </w:p>
        </w:tc>
        <w:tc>
          <w:tcPr>
            <w:tcW w:w="7195" w:type="dxa"/>
            <w:gridSpan w:val="2"/>
            <w:shd w:val="clear" w:color="auto" w:fill="C6D9F1" w:themeFill="text2" w:themeFillTint="33"/>
          </w:tcPr>
          <w:p w:rsidR="00AA095F" w:rsidRPr="001B056D" w:rsidRDefault="00AA095F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669DD" w:rsidRPr="001B056D" w:rsidTr="00AF0A70">
        <w:trPr>
          <w:trHeight w:val="557"/>
        </w:trPr>
        <w:tc>
          <w:tcPr>
            <w:tcW w:w="3119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Центры</w:t>
            </w:r>
            <w:proofErr w:type="spellEnd"/>
          </w:p>
        </w:tc>
        <w:tc>
          <w:tcPr>
            <w:tcW w:w="2694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tabs>
                <w:tab w:val="center" w:pos="348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Предназначение</w:t>
            </w:r>
          </w:p>
        </w:tc>
        <w:tc>
          <w:tcPr>
            <w:tcW w:w="4501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tabs>
                <w:tab w:val="center" w:pos="348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Средства обучения и воспитания</w:t>
            </w:r>
          </w:p>
        </w:tc>
      </w:tr>
      <w:tr w:rsidR="008669DD" w:rsidRPr="007C3B4C" w:rsidTr="00AF0A70">
        <w:tc>
          <w:tcPr>
            <w:tcW w:w="3119" w:type="dxa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познавательного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развития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Расширение познавательного, сенсорного опыта детей</w:t>
            </w:r>
          </w:p>
        </w:tc>
        <w:tc>
          <w:tcPr>
            <w:tcW w:w="4501" w:type="dxa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Дидактические игры, настольно-печатные игры для интеллектуального и сенсорного развития, альбомы, тематические наборы картинок, муляжи фруктов, овощей; дикие и домашние животные, материалы, связанные с тематикой безопасности жизни и правил дорожного движения.</w:t>
            </w:r>
          </w:p>
        </w:tc>
      </w:tr>
      <w:tr w:rsidR="008669DD" w:rsidRPr="001B056D" w:rsidTr="00AF0A70">
        <w:tc>
          <w:tcPr>
            <w:tcW w:w="3119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«Центр воды и песка», «Центр </w:t>
            </w:r>
            <w:proofErr w:type="spellStart"/>
            <w:proofErr w:type="gram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экспериментирова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ния</w:t>
            </w:r>
            <w:proofErr w:type="spellEnd"/>
            <w:proofErr w:type="gram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опытнической, экспериментальной, исследовательской деятельности детей</w:t>
            </w:r>
          </w:p>
        </w:tc>
        <w:tc>
          <w:tcPr>
            <w:tcW w:w="4501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Поддон для экспериментирования, емкости, формочки и предметы-орудия для переливания, пересыпания.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Лупы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зеркала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Природный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бросовый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69DD" w:rsidRPr="007C3B4C" w:rsidTr="00AF0A70">
        <w:tc>
          <w:tcPr>
            <w:tcW w:w="3119" w:type="dxa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природы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Расширение познавательного опыта, его использование в трудовой деятельности</w:t>
            </w:r>
          </w:p>
        </w:tc>
        <w:tc>
          <w:tcPr>
            <w:tcW w:w="4501" w:type="dxa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Комнатные растения в соответствии с возрастными рекомендациями. Стенд со сменяющимся материалом на экологическую тематику. Литература природоведческого содержания. Инвентарь для трудовой деятельности: лейки, пульверизатор, фартуки, совочки, посуда для выращивания рассады.</w:t>
            </w:r>
          </w:p>
        </w:tc>
      </w:tr>
      <w:tr w:rsidR="008669DD" w:rsidRPr="007C3B4C" w:rsidTr="00AF0A70">
        <w:tc>
          <w:tcPr>
            <w:tcW w:w="3119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«Центр конструирования» 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tabs>
                <w:tab w:val="center" w:pos="348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конструктивных способностей</w:t>
            </w:r>
          </w:p>
        </w:tc>
        <w:tc>
          <w:tcPr>
            <w:tcW w:w="4501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tabs>
                <w:tab w:val="center" w:pos="348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Различные виды конструкторов, строительный материал, игрушки для обыгрывания построек.</w:t>
            </w:r>
          </w:p>
        </w:tc>
      </w:tr>
      <w:tr w:rsidR="008669DD" w:rsidRPr="007C3B4C" w:rsidTr="00AF0A70">
        <w:tc>
          <w:tcPr>
            <w:tcW w:w="3119" w:type="dxa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Реализация ребенком полученных и имеющихся знаний об окружающем мире в игре.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Накопление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жизненного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  <w:proofErr w:type="spellEnd"/>
          </w:p>
        </w:tc>
        <w:tc>
          <w:tcPr>
            <w:tcW w:w="4501" w:type="dxa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Куклы, постельные принадлежности; посуда: столовая, чайная, кухонная; сумочки; мягкие модули; различные виды машин; конструктор «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лего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»; принадлежности для игр в парикмахерскую, магазин (муляжи фруктов, овощей, продуктов и т.д.), одежда для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ряжения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</w:p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669DD" w:rsidRPr="001B056D" w:rsidTr="00AF0A70">
        <w:tc>
          <w:tcPr>
            <w:tcW w:w="3119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музыки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Развитие творческих способностей в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самостоятельноритмической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деятельности</w:t>
            </w:r>
          </w:p>
        </w:tc>
        <w:tc>
          <w:tcPr>
            <w:tcW w:w="4501" w:type="dxa"/>
            <w:shd w:val="clear" w:color="auto" w:fill="C6D9F1" w:themeFill="text2" w:themeFillTint="33"/>
          </w:tcPr>
          <w:p w:rsidR="008669DD" w:rsidRPr="001B056D" w:rsidRDefault="008669D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Музыкальные инструменты. Предметные картинки «Музыкальные инструменты».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Музыкально</w:t>
            </w:r>
            <w:proofErr w:type="spellEnd"/>
            <w:r w:rsidR="001B056D"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B056D" w:rsidRPr="001B056D">
              <w:rPr>
                <w:rFonts w:ascii="Times New Roman" w:hAnsi="Times New Roman" w:cs="Times New Roman"/>
                <w:sz w:val="28"/>
                <w:szCs w:val="28"/>
              </w:rPr>
              <w:t>дидактические</w:t>
            </w:r>
            <w:proofErr w:type="spellEnd"/>
            <w:r w:rsidR="001B056D"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056D" w:rsidRPr="001B056D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proofErr w:type="spellEnd"/>
            <w:r w:rsidR="001B056D" w:rsidRPr="001B05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69DD" w:rsidRPr="007C3B4C" w:rsidTr="00AF0A70">
        <w:tc>
          <w:tcPr>
            <w:tcW w:w="3119" w:type="dxa"/>
          </w:tcPr>
          <w:p w:rsidR="008669DD" w:rsidRPr="001B056D" w:rsidRDefault="001B056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книги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8669DD" w:rsidRPr="001B056D" w:rsidRDefault="001B056D" w:rsidP="00875BD5">
            <w:pPr>
              <w:tabs>
                <w:tab w:val="center" w:pos="348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умения самостоятельно работать с книгой, «добывать» нужную информацию</w:t>
            </w:r>
          </w:p>
        </w:tc>
        <w:tc>
          <w:tcPr>
            <w:tcW w:w="4501" w:type="dxa"/>
          </w:tcPr>
          <w:p w:rsidR="008669DD" w:rsidRPr="001B056D" w:rsidRDefault="001B056D" w:rsidP="00875BD5">
            <w:pPr>
              <w:tabs>
                <w:tab w:val="center" w:pos="348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Литературный стенд с оформлением (портрет писателя, иллюстрации к произведениям) Детская художественная литература в соответствии с возрастом детей.</w:t>
            </w:r>
          </w:p>
        </w:tc>
      </w:tr>
      <w:tr w:rsidR="008669DD" w:rsidRPr="007C3B4C" w:rsidTr="00AF0A70">
        <w:tc>
          <w:tcPr>
            <w:tcW w:w="3119" w:type="dxa"/>
            <w:shd w:val="clear" w:color="auto" w:fill="C6D9F1" w:themeFill="text2" w:themeFillTint="33"/>
          </w:tcPr>
          <w:p w:rsidR="008669DD" w:rsidRPr="001B056D" w:rsidRDefault="001B056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изодеятельности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8669DD" w:rsidRPr="001B056D" w:rsidRDefault="001B056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Проживание, преобразование познавательного опыта в продуктивной деятельности.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ручной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умелости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Выработка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позиции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творца</w:t>
            </w:r>
            <w:proofErr w:type="spellEnd"/>
          </w:p>
        </w:tc>
        <w:tc>
          <w:tcPr>
            <w:tcW w:w="4501" w:type="dxa"/>
            <w:shd w:val="clear" w:color="auto" w:fill="C6D9F1" w:themeFill="text2" w:themeFillTint="33"/>
          </w:tcPr>
          <w:p w:rsidR="008669DD" w:rsidRPr="001B056D" w:rsidRDefault="001B056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Цветные карандаши, восковые мелки, писчая бумага, краски, гуашь, кисти для рисования, пластилин, трафареты, раскраски.</w:t>
            </w:r>
            <w:proofErr w:type="gramEnd"/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Дополнительный материал: листья, обрезки бумаги, кусочки дерева, кусочки поролона, лоскутки ткани, палочки и др.</w:t>
            </w:r>
          </w:p>
        </w:tc>
      </w:tr>
      <w:tr w:rsidR="008669DD" w:rsidRPr="001B056D" w:rsidTr="00AF0A70">
        <w:tc>
          <w:tcPr>
            <w:tcW w:w="3119" w:type="dxa"/>
          </w:tcPr>
          <w:p w:rsidR="008669DD" w:rsidRPr="001B056D" w:rsidRDefault="001B056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безопасности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8669DD" w:rsidRPr="001B056D" w:rsidRDefault="001B056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Расширение познавательного опыта, его использование в повседневной деятельности</w:t>
            </w:r>
          </w:p>
        </w:tc>
        <w:tc>
          <w:tcPr>
            <w:tcW w:w="4501" w:type="dxa"/>
          </w:tcPr>
          <w:p w:rsidR="008669DD" w:rsidRPr="001B056D" w:rsidRDefault="001B056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Дидактические, настольные игры по профилактике ДТП. Макеты перекрестков, районов города. Дорожные знаки.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правилах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дорожного</w:t>
            </w:r>
            <w:proofErr w:type="spellEnd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proofErr w:type="spellEnd"/>
          </w:p>
        </w:tc>
      </w:tr>
      <w:tr w:rsidR="008669DD" w:rsidRPr="007C3B4C" w:rsidTr="00AF0A70">
        <w:tc>
          <w:tcPr>
            <w:tcW w:w="3119" w:type="dxa"/>
            <w:shd w:val="clear" w:color="auto" w:fill="C6D9F1" w:themeFill="text2" w:themeFillTint="33"/>
          </w:tcPr>
          <w:p w:rsidR="008669DD" w:rsidRPr="001B056D" w:rsidRDefault="001B056D" w:rsidP="00875BD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патриотического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воспитания</w:t>
            </w:r>
            <w:proofErr w:type="spellEnd"/>
            <w:r w:rsidRPr="001B05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8669DD" w:rsidRPr="001B056D" w:rsidRDefault="001B056D" w:rsidP="00875B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Расширение краеведческих представлений детей, накопление познавательного опыта.</w:t>
            </w:r>
          </w:p>
        </w:tc>
        <w:tc>
          <w:tcPr>
            <w:tcW w:w="4501" w:type="dxa"/>
            <w:shd w:val="clear" w:color="auto" w:fill="C6D9F1" w:themeFill="text2" w:themeFillTint="33"/>
          </w:tcPr>
          <w:p w:rsidR="008669DD" w:rsidRPr="001B056D" w:rsidRDefault="001B056D" w:rsidP="00AF0A7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Иллюстрации, фотографии, альбомы, художественная литература о </w:t>
            </w:r>
            <w:r w:rsidR="00AF0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достопримечательностях,  России, г</w:t>
            </w:r>
            <w:proofErr w:type="gramStart"/>
            <w:r w:rsidR="00AF0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="00AF0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розного</w:t>
            </w:r>
            <w:r w:rsidR="00AF0A70"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F0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соседних республик и государств</w:t>
            </w:r>
            <w:r w:rsidRPr="001B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8669DD" w:rsidRPr="001B056D" w:rsidRDefault="008669DD" w:rsidP="008669D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669DD" w:rsidRPr="001B056D" w:rsidRDefault="008669DD" w:rsidP="008669D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669DD" w:rsidRPr="00AA095F" w:rsidRDefault="008669DD" w:rsidP="008669DD">
      <w:pPr>
        <w:rPr>
          <w:lang w:val="ru-RU"/>
        </w:rPr>
      </w:pPr>
    </w:p>
    <w:p w:rsidR="00AA095F" w:rsidRPr="00AA095F" w:rsidRDefault="00AA095F" w:rsidP="00AA095F">
      <w:pPr>
        <w:rPr>
          <w:lang w:val="ru-RU"/>
        </w:rPr>
      </w:pPr>
    </w:p>
    <w:p w:rsidR="001C1B19" w:rsidRPr="001C1B19" w:rsidRDefault="001C1B19" w:rsidP="001C1B19">
      <w:pPr>
        <w:rPr>
          <w:lang w:val="ru-RU"/>
        </w:rPr>
      </w:pPr>
    </w:p>
    <w:p w:rsidR="001C1B19" w:rsidRDefault="001C1B19" w:rsidP="001C1B19">
      <w:pPr>
        <w:rPr>
          <w:lang w:val="ru-RU"/>
        </w:rPr>
      </w:pPr>
    </w:p>
    <w:p w:rsidR="00AF0A70" w:rsidRPr="0042103A" w:rsidRDefault="00AF0A70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F0A70" w:rsidRPr="0042103A" w:rsidSect="00A23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F7B2B"/>
    <w:multiLevelType w:val="multilevel"/>
    <w:tmpl w:val="1962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95F"/>
    <w:rsid w:val="000967C6"/>
    <w:rsid w:val="001B056D"/>
    <w:rsid w:val="001C1B19"/>
    <w:rsid w:val="003A3BD8"/>
    <w:rsid w:val="0042103A"/>
    <w:rsid w:val="00520C4D"/>
    <w:rsid w:val="007C3B4C"/>
    <w:rsid w:val="008669DD"/>
    <w:rsid w:val="00984BDB"/>
    <w:rsid w:val="009E1DF8"/>
    <w:rsid w:val="00A239EA"/>
    <w:rsid w:val="00A81184"/>
    <w:rsid w:val="00AA095F"/>
    <w:rsid w:val="00AF0A70"/>
    <w:rsid w:val="00FC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C6"/>
  </w:style>
  <w:style w:type="paragraph" w:styleId="1">
    <w:name w:val="heading 1"/>
    <w:basedOn w:val="a"/>
    <w:next w:val="a"/>
    <w:link w:val="10"/>
    <w:uiPriority w:val="9"/>
    <w:qFormat/>
    <w:rsid w:val="000967C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7C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7C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7C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7C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7C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7C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7C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7C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7C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967C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967C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967C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967C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967C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967C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967C6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967C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967C6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967C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0967C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0967C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0967C6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0967C6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0967C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0967C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locked/>
    <w:rsid w:val="000967C6"/>
  </w:style>
  <w:style w:type="paragraph" w:styleId="ac">
    <w:name w:val="List Paragraph"/>
    <w:basedOn w:val="a"/>
    <w:uiPriority w:val="34"/>
    <w:qFormat/>
    <w:rsid w:val="000967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967C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967C6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0967C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0967C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0967C6"/>
    <w:rPr>
      <w:i/>
      <w:iCs/>
    </w:rPr>
  </w:style>
  <w:style w:type="character" w:styleId="af0">
    <w:name w:val="Intense Emphasis"/>
    <w:uiPriority w:val="21"/>
    <w:qFormat/>
    <w:rsid w:val="000967C6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0967C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0967C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0967C6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0967C6"/>
    <w:pPr>
      <w:outlineLvl w:val="9"/>
    </w:pPr>
  </w:style>
  <w:style w:type="table" w:styleId="af5">
    <w:name w:val="Table Grid"/>
    <w:basedOn w:val="a1"/>
    <w:uiPriority w:val="59"/>
    <w:rsid w:val="00AA0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semiHidden/>
    <w:unhideWhenUsed/>
    <w:rsid w:val="001C1B19"/>
    <w:rPr>
      <w:color w:val="0000FF"/>
      <w:u w:val="single"/>
    </w:rPr>
  </w:style>
  <w:style w:type="character" w:customStyle="1" w:styleId="nmq1me">
    <w:name w:val="nmq1me"/>
    <w:basedOn w:val="a0"/>
    <w:rsid w:val="001C1B19"/>
  </w:style>
  <w:style w:type="character" w:customStyle="1" w:styleId="qnca8b">
    <w:name w:val="qnca8b"/>
    <w:basedOn w:val="a0"/>
    <w:rsid w:val="001C1B19"/>
  </w:style>
  <w:style w:type="character" w:customStyle="1" w:styleId="okuhje">
    <w:name w:val="okuhje"/>
    <w:basedOn w:val="a0"/>
    <w:rsid w:val="001C1B19"/>
  </w:style>
  <w:style w:type="character" w:customStyle="1" w:styleId="pxxqye">
    <w:name w:val="pxxqye"/>
    <w:basedOn w:val="a0"/>
    <w:rsid w:val="001C1B19"/>
  </w:style>
  <w:style w:type="character" w:customStyle="1" w:styleId="t286pc">
    <w:name w:val="t286pc"/>
    <w:basedOn w:val="a0"/>
    <w:rsid w:val="001C1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4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EB1B1-D852-40FE-8BAF-FB6F087A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6</cp:revision>
  <dcterms:created xsi:type="dcterms:W3CDTF">2026-06-19T23:58:00Z</dcterms:created>
  <dcterms:modified xsi:type="dcterms:W3CDTF">2026-06-20T01:59:00Z</dcterms:modified>
</cp:coreProperties>
</file>